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vertAlign w:val="baseline"/>
        </w:rPr>
      </w:pPr>
      <w:r w:rsidDel="00000000" w:rsidR="00000000" w:rsidRPr="00000000">
        <w:rPr>
          <w:vertAlign w:val="baseline"/>
          <w:rtl w:val="0"/>
        </w:rPr>
        <w:t xml:space="preserve">Contrato individual de trabajo que celebran por una parte, ____________________________________ en representación de la empresa ___________________________ SA de CV, a quien en lo sucesivo se le designará el patrón y por otra parte _______________________, a quien en lo sucesivo se le designará el trabajador y que sujetan a las declaraciones y cláusulas siguientes:</w:t>
      </w:r>
    </w:p>
    <w:p w:rsidR="00000000" w:rsidDel="00000000" w:rsidP="00000000" w:rsidRDefault="00000000" w:rsidRPr="00000000" w14:paraId="00000002">
      <w:pPr>
        <w:rPr>
          <w:vertAlign w:val="baseline"/>
        </w:rPr>
      </w:pPr>
      <w:r w:rsidDel="00000000" w:rsidR="00000000" w:rsidRPr="00000000">
        <w:rPr>
          <w:vertAlign w:val="baseline"/>
          <w:rtl w:val="0"/>
        </w:rPr>
        <w:br w:type="textWrapping"/>
        <w:t xml:space="preserve">DECLARACIONES</w:t>
      </w:r>
    </w:p>
    <w:p w:rsidR="00000000" w:rsidDel="00000000" w:rsidP="00000000" w:rsidRDefault="00000000" w:rsidRPr="00000000" w14:paraId="00000003">
      <w:pPr>
        <w:rPr>
          <w:vertAlign w:val="baseline"/>
        </w:rPr>
      </w:pPr>
      <w:r w:rsidDel="00000000" w:rsidR="00000000" w:rsidRPr="00000000">
        <w:rPr>
          <w:vertAlign w:val="baseline"/>
          <w:rtl w:val="0"/>
        </w:rPr>
        <w:t xml:space="preserve">I. Del patrón</w:t>
      </w:r>
    </w:p>
    <w:p w:rsidR="00000000" w:rsidDel="00000000" w:rsidP="00000000" w:rsidRDefault="00000000" w:rsidRPr="00000000" w14:paraId="00000004">
      <w:pPr>
        <w:rPr>
          <w:vertAlign w:val="baseline"/>
        </w:rPr>
      </w:pPr>
      <w:r w:rsidDel="00000000" w:rsidR="00000000" w:rsidRPr="00000000">
        <w:rPr>
          <w:vertAlign w:val="baseline"/>
          <w:rtl w:val="0"/>
        </w:rPr>
        <w:t xml:space="preserve">1. Declara el patrón ser una sociedad mercantil ubicada en la ciudad de ___________________, constituida conforme a las leyes mexicanas, dedicada a ___________________ y con domicilio en                  </w:t>
        <w:br w:type="textWrapping"/>
        <w:t xml:space="preserve">                                                                                                                                                             .</w:t>
      </w:r>
    </w:p>
    <w:p w:rsidR="00000000" w:rsidDel="00000000" w:rsidP="00000000" w:rsidRDefault="00000000" w:rsidRPr="00000000" w14:paraId="00000005">
      <w:pPr>
        <w:rPr>
          <w:vertAlign w:val="baseline"/>
        </w:rPr>
      </w:pPr>
      <w:r w:rsidDel="00000000" w:rsidR="00000000" w:rsidRPr="00000000">
        <w:rPr>
          <w:vertAlign w:val="baseline"/>
          <w:rtl w:val="0"/>
        </w:rPr>
        <w:br w:type="textWrapping"/>
        <w:t xml:space="preserve">II. Del trabajador</w:t>
      </w:r>
    </w:p>
    <w:p w:rsidR="00000000" w:rsidDel="00000000" w:rsidP="00000000" w:rsidRDefault="00000000" w:rsidRPr="00000000" w14:paraId="00000006">
      <w:pPr>
        <w:rPr>
          <w:vertAlign w:val="baseline"/>
        </w:rPr>
      </w:pPr>
      <w:r w:rsidDel="00000000" w:rsidR="00000000" w:rsidRPr="00000000">
        <w:rPr>
          <w:vertAlign w:val="baseline"/>
          <w:rtl w:val="0"/>
        </w:rPr>
        <w:t xml:space="preserve">1. Declara el trabajador, bajo protesta de decir verdad, llamarse como queda escrito, ser de nacionalidad _________, de           de edad, estado civil ___________ y con domicilio en                                                            </w:t>
        <w:br w:type="textWrapping"/>
        <w:t xml:space="preserve">                                                                                                                                                                   .</w:t>
      </w:r>
    </w:p>
    <w:p w:rsidR="00000000" w:rsidDel="00000000" w:rsidP="00000000" w:rsidRDefault="00000000" w:rsidRPr="00000000" w14:paraId="00000007">
      <w:pPr>
        <w:rPr>
          <w:vertAlign w:val="baseline"/>
        </w:rPr>
      </w:pPr>
      <w:r w:rsidDel="00000000" w:rsidR="00000000" w:rsidRPr="00000000">
        <w:rPr>
          <w:vertAlign w:val="baseline"/>
          <w:rtl w:val="0"/>
        </w:rPr>
        <w:t xml:space="preserve">2. Que cuenta con los conocimientos y habilidades para desempeñar las actividades inherentes al puesto por el que se contrata.</w:t>
      </w:r>
    </w:p>
    <w:p w:rsidR="00000000" w:rsidDel="00000000" w:rsidP="00000000" w:rsidRDefault="00000000" w:rsidRPr="00000000" w14:paraId="00000008">
      <w:pPr>
        <w:rPr>
          <w:vertAlign w:val="baseline"/>
        </w:rPr>
      </w:pPr>
      <w:r w:rsidDel="00000000" w:rsidR="00000000" w:rsidRPr="00000000">
        <w:rPr>
          <w:vertAlign w:val="baseline"/>
          <w:rtl w:val="0"/>
        </w:rPr>
        <w:t xml:space="preserve">Una vez hechas las anteriores declaraciones las partes aceptan sujetarse a las siguientes:</w:t>
      </w:r>
    </w:p>
    <w:p w:rsidR="00000000" w:rsidDel="00000000" w:rsidP="00000000" w:rsidRDefault="00000000" w:rsidRPr="00000000" w14:paraId="00000009">
      <w:pPr>
        <w:rPr>
          <w:vertAlign w:val="baseline"/>
        </w:rPr>
      </w:pPr>
      <w:r w:rsidDel="00000000" w:rsidR="00000000" w:rsidRPr="00000000">
        <w:rPr>
          <w:vertAlign w:val="baseline"/>
          <w:rtl w:val="0"/>
        </w:rPr>
        <w:br w:type="textWrapping"/>
        <w:t xml:space="preserve">CLAUSULAS</w:t>
      </w:r>
    </w:p>
    <w:p w:rsidR="00000000" w:rsidDel="00000000" w:rsidP="00000000" w:rsidRDefault="00000000" w:rsidRPr="00000000" w14:paraId="0000000A">
      <w:pPr>
        <w:rPr>
          <w:vertAlign w:val="baseline"/>
        </w:rPr>
      </w:pPr>
      <w:r w:rsidDel="00000000" w:rsidR="00000000" w:rsidRPr="00000000">
        <w:rPr>
          <w:vertAlign w:val="baseline"/>
          <w:rtl w:val="0"/>
        </w:rPr>
        <w:t xml:space="preserve">PRIMERA. El presente contrato se celebra por tiempo indeterminado, pudiendo ser modificado, suspendido o terminado cumpliendo los requisitos establecidos en la Ley Federal del Trabajo.</w:t>
      </w:r>
    </w:p>
    <w:p w:rsidR="00000000" w:rsidDel="00000000" w:rsidP="00000000" w:rsidRDefault="00000000" w:rsidRPr="00000000" w14:paraId="0000000B">
      <w:pPr>
        <w:rPr>
          <w:vertAlign w:val="baseline"/>
        </w:rPr>
      </w:pPr>
      <w:r w:rsidDel="00000000" w:rsidR="00000000" w:rsidRPr="00000000">
        <w:rPr>
          <w:vertAlign w:val="baseline"/>
          <w:rtl w:val="0"/>
        </w:rPr>
        <w:t xml:space="preserve">SEGUNDA. El trabajador manifiesta bajo protesta de decir verdad, que tiene los conocimientos, capacidad y habilidades necesarios, así como la experiencia para desempeñar el trabajo que ha solicitado.</w:t>
      </w:r>
    </w:p>
    <w:p w:rsidR="00000000" w:rsidDel="00000000" w:rsidP="00000000" w:rsidRDefault="00000000" w:rsidRPr="00000000" w14:paraId="0000000C">
      <w:pPr>
        <w:rPr>
          <w:vertAlign w:val="baseline"/>
        </w:rPr>
      </w:pPr>
      <w:r w:rsidDel="00000000" w:rsidR="00000000" w:rsidRPr="00000000">
        <w:rPr>
          <w:vertAlign w:val="baseline"/>
          <w:rtl w:val="0"/>
        </w:rPr>
        <w:t xml:space="preserve">TERCERA. El trabajador se obliga a prestar los servicios al patrón, en la forma, lugar y tiempo en que deban desarrollarse las actividades, debiendo atender cualquier instrucción de la realización de una actividad conexa a su ocupación principal en cualquier sucursal del patrón, independientemente de la localidad donde se encuentre.</w:t>
      </w:r>
    </w:p>
    <w:p w:rsidR="00000000" w:rsidDel="00000000" w:rsidP="00000000" w:rsidRDefault="00000000" w:rsidRPr="00000000" w14:paraId="0000000D">
      <w:pPr>
        <w:rPr>
          <w:vertAlign w:val="baseline"/>
        </w:rPr>
      </w:pPr>
      <w:r w:rsidDel="00000000" w:rsidR="00000000" w:rsidRPr="00000000">
        <w:rPr>
          <w:vertAlign w:val="baseline"/>
          <w:rtl w:val="0"/>
        </w:rPr>
        <w:t xml:space="preserve">CUARTA. Las partes acuerdan en establecer por medio de este contrato la rescisión justificada sin responsabilidad para el patrón dentro de los primeros 30 días, si el trabajador demuestra falta de capacidad, aptitudes o las facultades que dijo tener en las declaraciones que anteceden, o se demuestre engaño en los certificados y referencias presentados por éste.</w:t>
      </w:r>
    </w:p>
    <w:p w:rsidR="00000000" w:rsidDel="00000000" w:rsidP="00000000" w:rsidRDefault="00000000" w:rsidRPr="00000000" w14:paraId="0000000E">
      <w:pPr>
        <w:rPr>
          <w:vertAlign w:val="baseline"/>
        </w:rPr>
      </w:pPr>
      <w:r w:rsidDel="00000000" w:rsidR="00000000" w:rsidRPr="00000000">
        <w:rPr>
          <w:vertAlign w:val="baseline"/>
          <w:rtl w:val="0"/>
        </w:rPr>
        <w:t xml:space="preserve">QUINTA. Las partes acuerdan que el patrón cuenta con las facultades para cambiar al trabajador de lugar o actividad, siempre y cuando se le respete la categoría y el salario.</w:t>
      </w:r>
    </w:p>
    <w:p w:rsidR="00000000" w:rsidDel="00000000" w:rsidP="00000000" w:rsidRDefault="00000000" w:rsidRPr="00000000" w14:paraId="0000000F">
      <w:pPr>
        <w:rPr>
          <w:vertAlign w:val="baseline"/>
        </w:rPr>
      </w:pPr>
      <w:r w:rsidDel="00000000" w:rsidR="00000000" w:rsidRPr="00000000">
        <w:rPr>
          <w:vertAlign w:val="baseline"/>
          <w:rtl w:val="0"/>
        </w:rPr>
        <w:t xml:space="preserve">SEXTA. El patrón reconoce al trabajador una antigüedad a partir del ___ de _________ de 20___.</w:t>
      </w:r>
    </w:p>
    <w:p w:rsidR="00000000" w:rsidDel="00000000" w:rsidP="00000000" w:rsidRDefault="00000000" w:rsidRPr="00000000" w14:paraId="00000010">
      <w:pPr>
        <w:rPr>
          <w:vertAlign w:val="baseline"/>
        </w:rPr>
      </w:pPr>
      <w:r w:rsidDel="00000000" w:rsidR="00000000" w:rsidRPr="00000000">
        <w:rPr>
          <w:vertAlign w:val="baseline"/>
          <w:rtl w:val="0"/>
        </w:rPr>
        <w:t xml:space="preserve">SEPTIMA. La duración de la jornada será de 48 horas a la semana, repartidas en seis días, contando con ___ minutos para descanso y alimentos a la mitad de la jornada.</w:t>
      </w:r>
    </w:p>
    <w:p w:rsidR="00000000" w:rsidDel="00000000" w:rsidP="00000000" w:rsidRDefault="00000000" w:rsidRPr="00000000" w14:paraId="00000011">
      <w:pPr>
        <w:rPr>
          <w:vertAlign w:val="baseline"/>
        </w:rPr>
      </w:pPr>
      <w:r w:rsidDel="00000000" w:rsidR="00000000" w:rsidRPr="00000000">
        <w:rPr>
          <w:vertAlign w:val="baseline"/>
          <w:rtl w:val="0"/>
        </w:rPr>
        <w:t xml:space="preserve">No obstante, se podrá modificar la distribución de la jornada en una modalidad diferente en términos del artículo 59 de la Ley Federal del Trabajo.</w:t>
      </w:r>
    </w:p>
    <w:p w:rsidR="00000000" w:rsidDel="00000000" w:rsidP="00000000" w:rsidRDefault="00000000" w:rsidRPr="00000000" w14:paraId="00000012">
      <w:pPr>
        <w:rPr>
          <w:vertAlign w:val="baseline"/>
        </w:rPr>
      </w:pPr>
      <w:r w:rsidDel="00000000" w:rsidR="00000000" w:rsidRPr="00000000">
        <w:rPr>
          <w:vertAlign w:val="baseline"/>
          <w:rtl w:val="0"/>
        </w:rPr>
        <w:t xml:space="preserve">OCTAVA. Sólo podrá excederse la jornada ordinaria de trabajo por circunstancias especiales, en este caso el trabajador se obliga a laborar el tiempo extraordinario necesario para terminar tales actividades. De acuerdo con el artículo 66 de la Ley Federal del Trabajo se pagarán como horas extraordinarias las que excedan del tiempo semanal pactado en el presente contrato y que hayan sido autorizadas previamente por el patrón o sus representantes en forma escrita, ya que en todos los casos queda expresamente prohibido al trabajador que labore tiempo extra.</w:t>
      </w:r>
    </w:p>
    <w:p w:rsidR="00000000" w:rsidDel="00000000" w:rsidP="00000000" w:rsidRDefault="00000000" w:rsidRPr="00000000" w14:paraId="00000013">
      <w:pPr>
        <w:rPr>
          <w:vertAlign w:val="baseline"/>
        </w:rPr>
      </w:pPr>
      <w:r w:rsidDel="00000000" w:rsidR="00000000" w:rsidRPr="00000000">
        <w:rPr>
          <w:vertAlign w:val="baseline"/>
          <w:rtl w:val="0"/>
        </w:rPr>
        <w:t xml:space="preserve">NOVENA. A efecto de llevar el control de las asistencias, el trabajador se obliga a checar su tarjeta a la entrada y salida de sus labores y al salir y entrar durante el periodo de reposo utilizado para tomar sus alimentos. En el primer caso el incumplimiento de este requisito será considerado como falta injustificada para todos los efectos legales y en el segundo será la sanción establecida en el reglamento interior de trabajo.</w:t>
      </w:r>
    </w:p>
    <w:p w:rsidR="00000000" w:rsidDel="00000000" w:rsidP="00000000" w:rsidRDefault="00000000" w:rsidRPr="00000000" w14:paraId="00000014">
      <w:pPr>
        <w:rPr>
          <w:vertAlign w:val="baseline"/>
        </w:rPr>
      </w:pPr>
      <w:r w:rsidDel="00000000" w:rsidR="00000000" w:rsidRPr="00000000">
        <w:rPr>
          <w:vertAlign w:val="baseline"/>
          <w:rtl w:val="0"/>
        </w:rPr>
        <w:t xml:space="preserve">DECIMA. Como remuneración por los servicios prestados el patrón pagará al trabajador la cantidad de $__________.00 (______________________ 00/100 MN, cuyo pago será realizado por __________ vencidas, conviniendo las partes en que dicho salario incluye el importe de la parte proporcional del séptimo día y de los días de descanso obligatorio.</w:t>
      </w:r>
    </w:p>
    <w:p w:rsidR="00000000" w:rsidDel="00000000" w:rsidP="00000000" w:rsidRDefault="00000000" w:rsidRPr="00000000" w14:paraId="00000015">
      <w:pPr>
        <w:rPr>
          <w:vertAlign w:val="baseline"/>
        </w:rPr>
      </w:pPr>
      <w:r w:rsidDel="00000000" w:rsidR="00000000" w:rsidRPr="00000000">
        <w:rPr>
          <w:vertAlign w:val="baseline"/>
          <w:rtl w:val="0"/>
        </w:rPr>
        <w:t xml:space="preserve">Por políticas de seguridad de la empresa el pago del salario será realizado a través de tarjeta de débito, en el cual el patrón pagará las comisiones aplicables por el manejo de cuenta con la institución bancaria, por lo cual el trabajador recibirá su salario integro.</w:t>
      </w:r>
    </w:p>
    <w:p w:rsidR="00000000" w:rsidDel="00000000" w:rsidP="00000000" w:rsidRDefault="00000000" w:rsidRPr="00000000" w14:paraId="00000016">
      <w:pPr>
        <w:rPr>
          <w:vertAlign w:val="baseline"/>
        </w:rPr>
      </w:pPr>
      <w:r w:rsidDel="00000000" w:rsidR="00000000" w:rsidRPr="00000000">
        <w:rPr>
          <w:vertAlign w:val="baseline"/>
          <w:rtl w:val="0"/>
        </w:rPr>
        <w:t xml:space="preserve">DECIMA PRIMERA. Los días de descanso obligatorio serán los siguientes según lo establecido en el artículo 74 de la Ley Federal del Trabajo: el 1o. de enero, el primer lunes de febrero en conmemoración del 5 de febrero, el tercer lunes de marzo en conmemoración del 21 de marzo, 1o. de mayo, 16 de septiembre, el tercer lunes de noviembre en conmemoración de 20 de noviembre, el 1o. de diciembre de cada seis años, cuando corresponda a la transmisión del Poder Ejecutivo Federal y el 25 de diciembre.</w:t>
      </w:r>
    </w:p>
    <w:p w:rsidR="00000000" w:rsidDel="00000000" w:rsidP="00000000" w:rsidRDefault="00000000" w:rsidRPr="00000000" w14:paraId="00000017">
      <w:pPr>
        <w:rPr>
          <w:vertAlign w:val="baseline"/>
        </w:rPr>
      </w:pPr>
      <w:r w:rsidDel="00000000" w:rsidR="00000000" w:rsidRPr="00000000">
        <w:rPr>
          <w:vertAlign w:val="baseline"/>
          <w:rtl w:val="0"/>
        </w:rPr>
        <w:t xml:space="preserve">DECIMA SEGUNDA. El trabajador disfrutará de un periodo anual de vacaciones, en términos del artículo 76 de la Ley Federal del Trabajo. El patrón queda facultado para determinar de acuerdo con las necesidades de la empresa, el periodo en que el trabajador disfrutará de las vacaciones, para lo cual cuenta con seis meses posteriores al cumplimiento del año de servicios.</w:t>
      </w:r>
    </w:p>
    <w:p w:rsidR="00000000" w:rsidDel="00000000" w:rsidP="00000000" w:rsidRDefault="00000000" w:rsidRPr="00000000" w14:paraId="00000018">
      <w:pPr>
        <w:rPr>
          <w:vertAlign w:val="baseline"/>
        </w:rPr>
      </w:pPr>
      <w:r w:rsidDel="00000000" w:rsidR="00000000" w:rsidRPr="00000000">
        <w:rPr>
          <w:vertAlign w:val="baseline"/>
          <w:rtl w:val="0"/>
        </w:rPr>
        <w:t xml:space="preserve">Los días de vacaciones corresponderán como sigue:</w:t>
      </w:r>
    </w:p>
    <w:p w:rsidR="00000000" w:rsidDel="00000000" w:rsidP="00000000" w:rsidRDefault="00000000" w:rsidRPr="00000000" w14:paraId="00000019">
      <w:pPr>
        <w:rPr>
          <w:vertAlign w:val="baseline"/>
        </w:rPr>
      </w:pPr>
      <w:r w:rsidDel="00000000" w:rsidR="00000000" w:rsidRPr="00000000">
        <w:rPr>
          <w:vertAlign w:val="baseline"/>
          <w:rtl w:val="0"/>
        </w:rPr>
        <w:t xml:space="preserve">Años de servicio</w:t>
        <w:tab/>
        <w:t xml:space="preserve">Días de vacaciones que corresponden</w:t>
      </w:r>
    </w:p>
    <w:p w:rsidR="00000000" w:rsidDel="00000000" w:rsidP="00000000" w:rsidRDefault="00000000" w:rsidRPr="00000000" w14:paraId="0000001A">
      <w:pPr>
        <w:rPr>
          <w:vertAlign w:val="baseline"/>
        </w:rPr>
      </w:pPr>
      <w:r w:rsidDel="00000000" w:rsidR="00000000" w:rsidRPr="00000000">
        <w:rPr>
          <w:vertAlign w:val="baseline"/>
          <w:rtl w:val="0"/>
        </w:rPr>
        <w:t xml:space="preserve">1</w:t>
        <w:tab/>
        <w:t xml:space="preserve">                                           6 días laborables</w:t>
      </w:r>
    </w:p>
    <w:p w:rsidR="00000000" w:rsidDel="00000000" w:rsidP="00000000" w:rsidRDefault="00000000" w:rsidRPr="00000000" w14:paraId="0000001B">
      <w:pPr>
        <w:rPr>
          <w:vertAlign w:val="baseline"/>
        </w:rPr>
      </w:pPr>
      <w:r w:rsidDel="00000000" w:rsidR="00000000" w:rsidRPr="00000000">
        <w:rPr>
          <w:vertAlign w:val="baseline"/>
          <w:rtl w:val="0"/>
        </w:rPr>
        <w:t xml:space="preserve">2</w:t>
        <w:tab/>
        <w:t xml:space="preserve">8 días laborables</w:t>
      </w:r>
    </w:p>
    <w:p w:rsidR="00000000" w:rsidDel="00000000" w:rsidP="00000000" w:rsidRDefault="00000000" w:rsidRPr="00000000" w14:paraId="0000001C">
      <w:pPr>
        <w:rPr>
          <w:vertAlign w:val="baseline"/>
        </w:rPr>
      </w:pPr>
      <w:r w:rsidDel="00000000" w:rsidR="00000000" w:rsidRPr="00000000">
        <w:rPr>
          <w:vertAlign w:val="baseline"/>
          <w:rtl w:val="0"/>
        </w:rPr>
        <w:t xml:space="preserve">3</w:t>
        <w:tab/>
        <w:t xml:space="preserve">10 días laborables</w:t>
      </w:r>
    </w:p>
    <w:p w:rsidR="00000000" w:rsidDel="00000000" w:rsidP="00000000" w:rsidRDefault="00000000" w:rsidRPr="00000000" w14:paraId="0000001D">
      <w:pPr>
        <w:rPr>
          <w:vertAlign w:val="baseline"/>
        </w:rPr>
      </w:pPr>
      <w:r w:rsidDel="00000000" w:rsidR="00000000" w:rsidRPr="00000000">
        <w:rPr>
          <w:vertAlign w:val="baseline"/>
          <w:rtl w:val="0"/>
        </w:rPr>
        <w:t xml:space="preserve">4</w:t>
        <w:tab/>
        <w:t xml:space="preserve">12 días laborables</w:t>
      </w:r>
    </w:p>
    <w:p w:rsidR="00000000" w:rsidDel="00000000" w:rsidP="00000000" w:rsidRDefault="00000000" w:rsidRPr="00000000" w14:paraId="0000001E">
      <w:pPr>
        <w:rPr>
          <w:vertAlign w:val="baseline"/>
        </w:rPr>
      </w:pPr>
      <w:r w:rsidDel="00000000" w:rsidR="00000000" w:rsidRPr="00000000">
        <w:rPr>
          <w:vertAlign w:val="baseline"/>
          <w:rtl w:val="0"/>
        </w:rPr>
        <w:t xml:space="preserve">5-9</w:t>
        <w:tab/>
        <w:t xml:space="preserve">14 días laborables</w:t>
      </w:r>
    </w:p>
    <w:p w:rsidR="00000000" w:rsidDel="00000000" w:rsidP="00000000" w:rsidRDefault="00000000" w:rsidRPr="00000000" w14:paraId="0000001F">
      <w:pPr>
        <w:rPr>
          <w:vertAlign w:val="baseline"/>
        </w:rPr>
      </w:pPr>
      <w:r w:rsidDel="00000000" w:rsidR="00000000" w:rsidRPr="00000000">
        <w:rPr>
          <w:vertAlign w:val="baseline"/>
          <w:rtl w:val="0"/>
        </w:rPr>
        <w:t xml:space="preserve">10-14</w:t>
        <w:tab/>
        <w:t xml:space="preserve">16 días laborables</w:t>
      </w:r>
    </w:p>
    <w:p w:rsidR="00000000" w:rsidDel="00000000" w:rsidP="00000000" w:rsidRDefault="00000000" w:rsidRPr="00000000" w14:paraId="00000020">
      <w:pPr>
        <w:rPr>
          <w:vertAlign w:val="baseline"/>
        </w:rPr>
      </w:pPr>
      <w:r w:rsidDel="00000000" w:rsidR="00000000" w:rsidRPr="00000000">
        <w:rPr>
          <w:vertAlign w:val="baseline"/>
          <w:rtl w:val="0"/>
        </w:rPr>
        <w:t xml:space="preserve">15-19</w:t>
        <w:tab/>
        <w:t xml:space="preserve">                                         18 días laborables y así sucesivamente,</w:t>
        <w:br w:type="textWrapping"/>
        <w:t xml:space="preserve">                                         cada cinco años.</w:t>
      </w:r>
    </w:p>
    <w:p w:rsidR="00000000" w:rsidDel="00000000" w:rsidP="00000000" w:rsidRDefault="00000000" w:rsidRPr="00000000" w14:paraId="00000021">
      <w:pPr>
        <w:rPr>
          <w:vertAlign w:val="baseline"/>
        </w:rPr>
      </w:pPr>
      <w:r w:rsidDel="00000000" w:rsidR="00000000" w:rsidRPr="00000000">
        <w:rPr>
          <w:vertAlign w:val="baseline"/>
          <w:rtl w:val="0"/>
        </w:rPr>
        <w:t xml:space="preserve">Además de lo anterior, el trabajador tendrá derecho al pago de una prima vacacional del 25% sobre el salario que le corresponda durante el periodo de vacaciones.</w:t>
      </w:r>
    </w:p>
    <w:p w:rsidR="00000000" w:rsidDel="00000000" w:rsidP="00000000" w:rsidRDefault="00000000" w:rsidRPr="00000000" w14:paraId="00000022">
      <w:pPr>
        <w:rPr>
          <w:vertAlign w:val="baseline"/>
        </w:rPr>
      </w:pPr>
      <w:r w:rsidDel="00000000" w:rsidR="00000000" w:rsidRPr="00000000">
        <w:rPr>
          <w:vertAlign w:val="baseline"/>
          <w:rtl w:val="0"/>
        </w:rPr>
        <w:t xml:space="preserve">DECIMA TERCERA. El patrón se obliga a proporcionar capacitación y adiestramiento al trabajador, en tanto éste se compromete a asistir puntualmente a los cursos y entregar al departamento de Recursos Humanos copia del comprobante respectivo para ser integrado en su expediente personal. En caso de no entregar el comprobante respectivo a más tardar en los siguientes tres días hábiles de terminado el curso, se entenderá que el trabajador no asistió y se le descontará el importe total del mismo.</w:t>
      </w:r>
    </w:p>
    <w:p w:rsidR="00000000" w:rsidDel="00000000" w:rsidP="00000000" w:rsidRDefault="00000000" w:rsidRPr="00000000" w14:paraId="00000023">
      <w:pPr>
        <w:rPr>
          <w:vertAlign w:val="baseline"/>
        </w:rPr>
      </w:pPr>
      <w:r w:rsidDel="00000000" w:rsidR="00000000" w:rsidRPr="00000000">
        <w:rPr>
          <w:vertAlign w:val="baseline"/>
          <w:rtl w:val="0"/>
        </w:rPr>
        <w:t xml:space="preserve">DECIMA CUARTA. El trabajador acepta someterse a los exámenes médicos que periódicamente ordene el patrón, en términos del artículo 134, fracción X de la Ley Federal del Trabajo. Dicho examen médico será pagado y retribuido por el patrón.</w:t>
      </w:r>
    </w:p>
    <w:p w:rsidR="00000000" w:rsidDel="00000000" w:rsidP="00000000" w:rsidRDefault="00000000" w:rsidRPr="00000000" w14:paraId="00000024">
      <w:pPr>
        <w:rPr>
          <w:vertAlign w:val="baseline"/>
        </w:rPr>
      </w:pPr>
      <w:r w:rsidDel="00000000" w:rsidR="00000000" w:rsidRPr="00000000">
        <w:rPr>
          <w:vertAlign w:val="baseline"/>
          <w:rtl w:val="0"/>
        </w:rPr>
        <w:t xml:space="preserve">DECIMA QUINTA. El trabajador será asegurado en el Instituto Mexicano del Seguro Social y para tal efecto el patrón descontará del salario del trabajador la cuota correspondiente, por lo que conforme al artículo 53 de la Ley del Seguro Social, el patrón queda relevado de todas las responsabilidades que por riesgo profesional le impone la Ley Federal del Trabajo.</w:t>
      </w:r>
    </w:p>
    <w:p w:rsidR="00000000" w:rsidDel="00000000" w:rsidP="00000000" w:rsidRDefault="00000000" w:rsidRPr="00000000" w14:paraId="00000025">
      <w:pPr>
        <w:rPr>
          <w:vertAlign w:val="baseline"/>
        </w:rPr>
      </w:pPr>
      <w:r w:rsidDel="00000000" w:rsidR="00000000" w:rsidRPr="00000000">
        <w:rPr>
          <w:vertAlign w:val="baseline"/>
          <w:rtl w:val="0"/>
        </w:rPr>
        <w:t xml:space="preserve">DECIMA SEXTA. Cuando el trabajador, por cualquier circunstancia, se vea obligado a faltar a sus labores, deberá dar aviso a el patrón telefónicamente, a más tardar a las ___ horas. El aviso no justifica la falta, pues en todo caso el trabajador justificará su ausencia con el comprobante respectivo, que en enfermedad será únicamente el certificado de incapacidad que expide el Instituto Mexicano del Seguro Social, teniendo el trabajador un lapso no mayor a 48 horas después de la falta para entregar la incapacidad respectiva. De no hacerlo así, se le sancionará de acuerdo con el Reglamento Interior de Trabajo establecido en la empresa.</w:t>
      </w:r>
    </w:p>
    <w:p w:rsidR="00000000" w:rsidDel="00000000" w:rsidP="00000000" w:rsidRDefault="00000000" w:rsidRPr="00000000" w14:paraId="00000026">
      <w:pPr>
        <w:rPr>
          <w:vertAlign w:val="baseline"/>
        </w:rPr>
      </w:pPr>
      <w:r w:rsidDel="00000000" w:rsidR="00000000" w:rsidRPr="00000000">
        <w:rPr>
          <w:vertAlign w:val="baseline"/>
          <w:rtl w:val="0"/>
        </w:rPr>
        <w:t xml:space="preserve">DECIMA SEPTIMA. Si el trabajador faltase a sus labores por causa de fuerza mayor (distinta de enfermedad), deberá justificarlo plenamente a el patrón con los comprobantes que a juicio de éste sean necesarios. Cuando el trabajador solicite permiso con o sin goce de salario, recabará en todo caso constancia escrita del patrón, sin cuyo requisito se considerará como falta injustificada.</w:t>
      </w:r>
    </w:p>
    <w:p w:rsidR="00000000" w:rsidDel="00000000" w:rsidP="00000000" w:rsidRDefault="00000000" w:rsidRPr="00000000" w14:paraId="00000027">
      <w:pPr>
        <w:rPr>
          <w:vertAlign w:val="baseline"/>
        </w:rPr>
      </w:pPr>
      <w:r w:rsidDel="00000000" w:rsidR="00000000" w:rsidRPr="00000000">
        <w:rPr>
          <w:vertAlign w:val="baseline"/>
          <w:rtl w:val="0"/>
        </w:rPr>
        <w:t xml:space="preserve">DECIMA OCTAVA. Las partes acuerdan que en caso que el trabajador desarrolle un nuevo proceso, una mejora, o un diseño o dibujo industrial innovador de los productos que fabrica, distribuye o comercializa la empresa, se obliga a informar de tal hecho al patrón y cederle los derechos sobre la propiedad intelectual o industrial.</w:t>
      </w:r>
    </w:p>
    <w:p w:rsidR="00000000" w:rsidDel="00000000" w:rsidP="00000000" w:rsidRDefault="00000000" w:rsidRPr="00000000" w14:paraId="00000028">
      <w:pPr>
        <w:rPr>
          <w:vertAlign w:val="baseline"/>
        </w:rPr>
      </w:pPr>
      <w:r w:rsidDel="00000000" w:rsidR="00000000" w:rsidRPr="00000000">
        <w:rPr>
          <w:vertAlign w:val="baseline"/>
          <w:rtl w:val="0"/>
        </w:rPr>
        <w:t xml:space="preserve">Además de ello, el trabajador colaborará con el patrón para el registro de las invenciones ante el Instituto Mexicano de la Propiedad Industrial o cualquier otro organismo que proteja la propiedad intelectual.</w:t>
      </w:r>
    </w:p>
    <w:p w:rsidR="00000000" w:rsidDel="00000000" w:rsidP="00000000" w:rsidRDefault="00000000" w:rsidRPr="00000000" w14:paraId="00000029">
      <w:pPr>
        <w:rPr>
          <w:vertAlign w:val="baseline"/>
        </w:rPr>
      </w:pPr>
      <w:r w:rsidDel="00000000" w:rsidR="00000000" w:rsidRPr="00000000">
        <w:rPr>
          <w:vertAlign w:val="baseline"/>
          <w:rtl w:val="0"/>
        </w:rPr>
        <w:t xml:space="preserve">El patrón se obliga a pagar una compensación equitativa y proporcional con la importancia de la invención.</w:t>
      </w:r>
    </w:p>
    <w:p w:rsidR="00000000" w:rsidDel="00000000" w:rsidP="00000000" w:rsidRDefault="00000000" w:rsidRPr="00000000" w14:paraId="0000002A">
      <w:pPr>
        <w:rPr>
          <w:vertAlign w:val="baseline"/>
        </w:rPr>
      </w:pPr>
      <w:r w:rsidDel="00000000" w:rsidR="00000000" w:rsidRPr="00000000">
        <w:rPr>
          <w:vertAlign w:val="baseline"/>
          <w:rtl w:val="0"/>
        </w:rPr>
        <w:t xml:space="preserve">DECIMA NOVENA. Las partes declaran que conocen sus obligaciones y prohibiciones, por lo que respecta al patrón los artículos 132 y 133 de la Ley Federal del Trabajo, y por lo que respecta al trabajador los artículos 134 y 135 de dicho ordenamiento legal.</w:t>
      </w:r>
    </w:p>
    <w:p w:rsidR="00000000" w:rsidDel="00000000" w:rsidP="00000000" w:rsidRDefault="00000000" w:rsidRPr="00000000" w14:paraId="0000002B">
      <w:pPr>
        <w:rPr>
          <w:vertAlign w:val="baseline"/>
        </w:rPr>
      </w:pPr>
      <w:r w:rsidDel="00000000" w:rsidR="00000000" w:rsidRPr="00000000">
        <w:rPr>
          <w:vertAlign w:val="baseline"/>
          <w:rtl w:val="0"/>
        </w:rPr>
        <w:t xml:space="preserve">VIGESIMA. La empresa reconoce expresamente al trabajador una antigüedad a su servicio a partir de                                                                                                                                                           </w:t>
        <w:br w:type="textWrapping"/>
        <w:t xml:space="preserve">                                                                                                                                                              .</w:t>
      </w:r>
    </w:p>
    <w:p w:rsidR="00000000" w:rsidDel="00000000" w:rsidP="00000000" w:rsidRDefault="00000000" w:rsidRPr="00000000" w14:paraId="0000002C">
      <w:pPr>
        <w:rPr>
          <w:vertAlign w:val="baseline"/>
        </w:rPr>
      </w:pPr>
      <w:r w:rsidDel="00000000" w:rsidR="00000000" w:rsidRPr="00000000">
        <w:rPr>
          <w:vertAlign w:val="baseline"/>
          <w:rtl w:val="0"/>
        </w:rPr>
        <w:t xml:space="preserve">VIGESIMA PRIMERA. Las partes están de acuerdo que lo no previsto en el presente contrato, se sujetará a las disposiciones establecidas en la Ley Federal del Trabajo.</w:t>
      </w:r>
    </w:p>
    <w:p w:rsidR="00000000" w:rsidDel="00000000" w:rsidP="00000000" w:rsidRDefault="00000000" w:rsidRPr="00000000" w14:paraId="0000002D">
      <w:pPr>
        <w:rPr>
          <w:vertAlign w:val="baseline"/>
        </w:rPr>
      </w:pPr>
      <w:r w:rsidDel="00000000" w:rsidR="00000000" w:rsidRPr="00000000">
        <w:rPr>
          <w:vertAlign w:val="baseline"/>
          <w:rtl w:val="0"/>
        </w:rPr>
        <w:t xml:space="preserve">En la interpretación y cumplimiento de este contrato las partes están de acuerdo en someterse a la jurisdicción de la _________________________________.</w:t>
      </w:r>
    </w:p>
    <w:p w:rsidR="00000000" w:rsidDel="00000000" w:rsidP="00000000" w:rsidRDefault="00000000" w:rsidRPr="00000000" w14:paraId="0000002E">
      <w:pPr>
        <w:rPr>
          <w:vertAlign w:val="baseline"/>
        </w:rPr>
      </w:pPr>
      <w:r w:rsidDel="00000000" w:rsidR="00000000" w:rsidRPr="00000000">
        <w:rPr>
          <w:vertAlign w:val="baseline"/>
          <w:rtl w:val="0"/>
        </w:rPr>
        <w:t xml:space="preserve">Leído que fue por las partes este contrato y una vez enteradas de su contenido y alcance, lo ratifican y firman por duplicado para dejar constancia de su voluntad de obligarse recíprocamente en sus términos, el ___ de ___________ de 20__, en la ciudad de ______________________________________.</w:t>
      </w:r>
    </w:p>
    <w:p w:rsidR="00000000" w:rsidDel="00000000" w:rsidP="00000000" w:rsidRDefault="00000000" w:rsidRPr="00000000" w14:paraId="0000002F">
      <w:pPr>
        <w:rPr>
          <w:vertAlign w:val="baseline"/>
        </w:rPr>
      </w:pPr>
      <w:r w:rsidDel="00000000" w:rsidR="00000000" w:rsidRPr="00000000">
        <w:rPr>
          <w:vertAlign w:val="baseline"/>
          <w:rtl w:val="0"/>
        </w:rPr>
        <w:br w:type="textWrapping"/>
        <w:t xml:space="preserve">                                          El patrón                                                     El trabajador</w:t>
      </w:r>
    </w:p>
    <w:p w:rsidR="00000000" w:rsidDel="00000000" w:rsidP="00000000" w:rsidRDefault="00000000" w:rsidRPr="00000000" w14:paraId="00000030">
      <w:pPr>
        <w:rPr>
          <w:vertAlign w:val="baseline"/>
        </w:rPr>
      </w:pPr>
      <w:r w:rsidDel="00000000" w:rsidR="00000000" w:rsidRPr="00000000">
        <w:rPr>
          <w:vertAlign w:val="baseline"/>
          <w:rtl w:val="0"/>
        </w:rPr>
        <w:t xml:space="preserve">                                                                                                                                                 </w:t>
      </w:r>
    </w:p>
    <w:p w:rsidR="00000000" w:rsidDel="00000000" w:rsidP="00000000" w:rsidRDefault="00000000" w:rsidRPr="00000000" w14:paraId="00000031">
      <w:pPr>
        <w:rPr>
          <w:vertAlign w:val="baseline"/>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0"/>
    <w:pPr>
      <w:suppressAutoHyphens w:val="1"/>
      <w:spacing w:line="1" w:lineRule="atLeast"/>
      <w:ind w:leftChars="-1" w:rightChars="0" w:firstLineChars="-1"/>
      <w:textDirection w:val="btLr"/>
      <w:textAlignment w:val="top"/>
      <w:outlineLv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NxkrZeen3SFftwBvWueGvo4ogQ==">CgMxLjA4AHIhMTRPbGJxQUNXTWJSQm5oTlVBODlYbHh2Zm54NmdlWGx5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2009-11-12T19:04:00Z</dcterms:created>
  <dc:creator>Ruben Lozano</dc:creator>
</cp:coreProperties>
</file>